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64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附件6</w:t>
      </w:r>
    </w:p>
    <w:p>
      <w:pPr>
        <w:spacing w:line="580" w:lineRule="exact"/>
        <w:ind w:right="640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2018和2019年度市优质小微企业复审汇总表</w:t>
      </w:r>
    </w:p>
    <w:p>
      <w:pPr>
        <w:spacing w:line="580" w:lineRule="exact"/>
        <w:ind w:right="640" w:firstLine="400" w:firstLineChars="200"/>
        <w:rPr>
          <w:rFonts w:eastAsia="仿宋_GB2312"/>
          <w:kern w:val="0"/>
          <w:sz w:val="32"/>
          <w:szCs w:val="32"/>
        </w:rPr>
      </w:pPr>
      <w:r>
        <w:rPr>
          <w:rFonts w:eastAsia="黑体"/>
          <w:bCs/>
          <w:kern w:val="0"/>
          <w:sz w:val="20"/>
          <w:szCs w:val="20"/>
        </w:rPr>
        <w:t>县（区）经信部门（盖章）                                                     单位：万元                             年    月    日</w:t>
      </w:r>
    </w:p>
    <w:tbl>
      <w:tblPr>
        <w:tblStyle w:val="3"/>
        <w:tblW w:w="146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1327"/>
        <w:gridCol w:w="1204"/>
        <w:gridCol w:w="960"/>
        <w:gridCol w:w="993"/>
        <w:gridCol w:w="992"/>
        <w:gridCol w:w="850"/>
        <w:gridCol w:w="902"/>
        <w:gridCol w:w="963"/>
        <w:gridCol w:w="963"/>
        <w:gridCol w:w="1805"/>
        <w:gridCol w:w="1037"/>
        <w:gridCol w:w="975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93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327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204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960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行业类别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是否专精特新、高新技术企业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企业技术中心建设</w:t>
            </w:r>
          </w:p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情况</w:t>
            </w:r>
          </w:p>
        </w:tc>
        <w:tc>
          <w:tcPr>
            <w:tcW w:w="1752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融 资 需 求</w:t>
            </w:r>
          </w:p>
        </w:tc>
        <w:tc>
          <w:tcPr>
            <w:tcW w:w="963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2020年营业</w:t>
            </w:r>
          </w:p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收入</w:t>
            </w:r>
          </w:p>
        </w:tc>
        <w:tc>
          <w:tcPr>
            <w:tcW w:w="963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2020年从业人数</w:t>
            </w:r>
          </w:p>
        </w:tc>
        <w:tc>
          <w:tcPr>
            <w:tcW w:w="1805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开户银行</w:t>
            </w:r>
          </w:p>
        </w:tc>
        <w:tc>
          <w:tcPr>
            <w:tcW w:w="1037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纳税等级</w:t>
            </w:r>
          </w:p>
        </w:tc>
        <w:tc>
          <w:tcPr>
            <w:tcW w:w="975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企业联系人</w:t>
            </w:r>
          </w:p>
        </w:tc>
        <w:tc>
          <w:tcPr>
            <w:tcW w:w="1152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493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2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流动资金贷款</w:t>
            </w:r>
          </w:p>
        </w:tc>
        <w:tc>
          <w:tcPr>
            <w:tcW w:w="963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93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2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金额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期限</w:t>
            </w:r>
          </w:p>
        </w:tc>
        <w:tc>
          <w:tcPr>
            <w:tcW w:w="963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4614" w:type="dxa"/>
            <w:gridSpan w:val="14"/>
            <w:noWrap w:val="0"/>
            <w:vAlign w:val="center"/>
          </w:tcPr>
          <w:p>
            <w:pPr>
              <w:widowControl/>
              <w:spacing w:line="320" w:lineRule="exac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一、2018年度市优质小微企业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93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327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04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0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6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6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05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37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75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15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93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327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04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0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6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6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05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37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75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15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93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327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04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0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6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6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05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37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75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15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93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327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04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0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6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6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05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37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75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15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614" w:type="dxa"/>
            <w:gridSpan w:val="14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二、2019年度市优质小微企业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93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7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04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60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0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6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6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05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37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75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5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93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7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04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60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0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6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6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05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37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75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5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93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7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04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60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0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6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6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05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37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75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5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93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327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04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0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6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6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05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37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75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15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0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2021-04-06T02:06:09Z</dcterms:created>
  <dc:creator>Administrator</dc:creator>
  <cp:lastModifiedBy>谢寒</cp:lastModifiedBy>
  <dcterms:modified xsi:type="dcterms:W3CDTF">2021-04-06T02:06:35Z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A3BABC0AC641401694FC284C5AEF6E1F</vt:lpwstr>
  </property>
</Properties>
</file>